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B5B" w:rsidRPr="00407B5B" w:rsidRDefault="00407B5B" w:rsidP="00407B5B">
      <w:pPr>
        <w:spacing w:after="0"/>
        <w:rPr>
          <w:rFonts w:ascii="Arial" w:hAnsi="Arial" w:cs="Arial"/>
          <w:sz w:val="24"/>
          <w:szCs w:val="24"/>
        </w:rPr>
      </w:pPr>
      <w:bookmarkStart w:id="0" w:name="_GoBack"/>
      <w:r w:rsidRPr="00407B5B">
        <w:rPr>
          <w:rFonts w:ascii="Arial" w:hAnsi="Arial" w:cs="Arial"/>
          <w:sz w:val="24"/>
          <w:szCs w:val="24"/>
        </w:rPr>
        <w:t>Marriage-content</w:t>
      </w:r>
    </w:p>
    <w:p w:rsidR="00407B5B" w:rsidRDefault="00407B5B" w:rsidP="00407B5B">
      <w:pPr>
        <w:spacing w:after="0"/>
        <w:rPr>
          <w:rFonts w:ascii="Arial" w:hAnsi="Arial" w:cs="Arial"/>
          <w:color w:val="7030A0"/>
          <w:sz w:val="24"/>
          <w:szCs w:val="24"/>
        </w:rPr>
      </w:pPr>
    </w:p>
    <w:p w:rsidR="00407B5B" w:rsidRDefault="00407B5B" w:rsidP="00407B5B">
      <w:pPr>
        <w:spacing w:after="0"/>
        <w:rPr>
          <w:rFonts w:ascii="Arial" w:hAnsi="Arial" w:cs="Arial"/>
          <w:color w:val="7030A0"/>
          <w:sz w:val="24"/>
          <w:szCs w:val="24"/>
        </w:rPr>
      </w:pPr>
      <w:r>
        <w:rPr>
          <w:rFonts w:ascii="Arial" w:hAnsi="Arial" w:cs="Arial"/>
          <w:color w:val="7030A0"/>
          <w:sz w:val="24"/>
          <w:szCs w:val="24"/>
        </w:rPr>
        <w:t>11</w:t>
      </w:r>
    </w:p>
    <w:p w:rsidR="00407B5B" w:rsidRDefault="00407B5B" w:rsidP="00407B5B">
      <w:pPr>
        <w:spacing w:after="0"/>
        <w:rPr>
          <w:rFonts w:ascii="Arial" w:hAnsi="Arial" w:cs="Arial"/>
          <w:color w:val="7030A0"/>
          <w:sz w:val="24"/>
          <w:szCs w:val="24"/>
        </w:rPr>
      </w:pPr>
    </w:p>
    <w:p w:rsidR="00407B5B" w:rsidRDefault="00407B5B" w:rsidP="00407B5B">
      <w:pPr>
        <w:spacing w:after="0"/>
        <w:rPr>
          <w:rFonts w:ascii="Arial" w:hAnsi="Arial" w:cs="Arial"/>
          <w:sz w:val="24"/>
          <w:szCs w:val="24"/>
        </w:rPr>
      </w:pPr>
      <w:r w:rsidRPr="00407B5B">
        <w:rPr>
          <w:rFonts w:ascii="Arial" w:hAnsi="Arial" w:cs="Arial"/>
          <w:sz w:val="24"/>
          <w:szCs w:val="24"/>
        </w:rPr>
        <w:t xml:space="preserve">SUBJECT: </w:t>
      </w:r>
      <w:bookmarkEnd w:id="0"/>
      <w:r w:rsidRPr="00407B5B">
        <w:rPr>
          <w:rFonts w:ascii="Arial" w:hAnsi="Arial" w:cs="Arial"/>
          <w:sz w:val="24"/>
          <w:szCs w:val="24"/>
        </w:rPr>
        <w:t xml:space="preserve">Making </w:t>
      </w:r>
      <w:r>
        <w:rPr>
          <w:rFonts w:ascii="Arial" w:hAnsi="Arial" w:cs="Arial"/>
          <w:sz w:val="24"/>
          <w:szCs w:val="24"/>
        </w:rPr>
        <w:t>your marriage work—and work well...</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We all want strong marriages, don’t we? I know I do, and I’m thinking you feel the same way since you signed up for these emails!</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Over the next few days, I’ll be sending you tips on how to make your marriage work. These tips are helpful if you have just gotten married recently OR if you’ve already been married for years. They are tried and true principles that, if applied in your marriage, will help make your marriage better than you ever thought possible.</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But before we get started on the series...</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color w:val="0070C0"/>
          <w:sz w:val="24"/>
          <w:szCs w:val="24"/>
        </w:rPr>
      </w:pPr>
      <w:r>
        <w:rPr>
          <w:rFonts w:ascii="Arial" w:hAnsi="Arial" w:cs="Arial"/>
          <w:sz w:val="24"/>
          <w:szCs w:val="24"/>
        </w:rPr>
        <w:t xml:space="preserve">Here’s today’s </w:t>
      </w:r>
      <w:r w:rsidRPr="00F6093F">
        <w:rPr>
          <w:rFonts w:ascii="Arial" w:hAnsi="Arial" w:cs="Arial"/>
          <w:i/>
          <w:color w:val="0070C0"/>
          <w:sz w:val="24"/>
          <w:szCs w:val="24"/>
        </w:rPr>
        <w:t>Timeless Marriage Tip</w:t>
      </w:r>
      <w:r w:rsidRPr="006405EF">
        <w:rPr>
          <w:rFonts w:ascii="Arial" w:hAnsi="Arial" w:cs="Arial"/>
          <w:color w:val="0070C0"/>
          <w:sz w:val="24"/>
          <w:szCs w:val="24"/>
        </w:rPr>
        <w:t>:</w:t>
      </w:r>
    </w:p>
    <w:p w:rsidR="00407B5B" w:rsidRDefault="00407B5B" w:rsidP="00407B5B">
      <w:pPr>
        <w:spacing w:after="0"/>
        <w:rPr>
          <w:rFonts w:ascii="Arial" w:hAnsi="Arial" w:cs="Arial"/>
          <w:color w:val="0070C0"/>
          <w:sz w:val="24"/>
          <w:szCs w:val="24"/>
        </w:rPr>
      </w:pPr>
    </w:p>
    <w:p w:rsidR="00407B5B" w:rsidRDefault="00407B5B" w:rsidP="00407B5B">
      <w:pPr>
        <w:spacing w:after="0"/>
        <w:jc w:val="center"/>
        <w:rPr>
          <w:rFonts w:ascii="Arial" w:hAnsi="Arial" w:cs="Arial"/>
          <w:sz w:val="24"/>
          <w:szCs w:val="24"/>
        </w:rPr>
      </w:pPr>
      <w:r>
        <w:rPr>
          <w:rFonts w:ascii="Arial" w:hAnsi="Arial" w:cs="Arial"/>
          <w:b/>
          <w:sz w:val="24"/>
          <w:szCs w:val="24"/>
        </w:rPr>
        <w:t>Remember that a good marriage is hard work! Determine to put in the effort needed to create and maintain a great marriage.</w:t>
      </w:r>
    </w:p>
    <w:p w:rsidR="00407B5B" w:rsidRDefault="00407B5B" w:rsidP="00407B5B">
      <w:pPr>
        <w:spacing w:after="0"/>
        <w:jc w:val="center"/>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 xml:space="preserve">We’ll be talking more about some things you can do to put in that effort. Topics will include improving communication, dealing with anger, and playing together as a couple. </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Stay tuned—you won’t want to miss the next few emails from me!</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Here’s to a better marriage,</w:t>
      </w:r>
    </w:p>
    <w:p w:rsidR="00407B5B" w:rsidRDefault="00407B5B" w:rsidP="00407B5B">
      <w:pPr>
        <w:spacing w:after="0"/>
        <w:rPr>
          <w:rFonts w:ascii="Arial" w:hAnsi="Arial" w:cs="Arial"/>
          <w:sz w:val="24"/>
          <w:szCs w:val="24"/>
        </w:rPr>
      </w:pPr>
    </w:p>
    <w:p w:rsidR="00407B5B" w:rsidRDefault="00407B5B" w:rsidP="00407B5B">
      <w:pPr>
        <w:spacing w:after="0"/>
        <w:rPr>
          <w:rFonts w:ascii="Arial" w:hAnsi="Arial" w:cs="Arial"/>
          <w:sz w:val="24"/>
          <w:szCs w:val="24"/>
        </w:rPr>
      </w:pPr>
      <w:r>
        <w:rPr>
          <w:rFonts w:ascii="Arial" w:hAnsi="Arial" w:cs="Arial"/>
          <w:sz w:val="24"/>
          <w:szCs w:val="24"/>
        </w:rPr>
        <w:t>ADD NAME</w:t>
      </w:r>
    </w:p>
    <w:p w:rsidR="000829B4" w:rsidRDefault="00407B5B"/>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C52"/>
    <w:rsid w:val="003B1FF2"/>
    <w:rsid w:val="00407B5B"/>
    <w:rsid w:val="00942C5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3B31B-11B0-4802-A533-32766A9D3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B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2015-02-21T04:38:00Z</dcterms:created>
  <dcterms:modified xsi:type="dcterms:W3CDTF">2015-02-21T04:43:00Z</dcterms:modified>
</cp:coreProperties>
</file>