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2F" w:rsidRPr="00407B5B" w:rsidRDefault="00FE372F" w:rsidP="00FE372F">
      <w:pPr>
        <w:spacing w:after="0"/>
        <w:rPr>
          <w:rFonts w:ascii="Arial" w:hAnsi="Arial" w:cs="Arial"/>
          <w:sz w:val="24"/>
          <w:szCs w:val="24"/>
        </w:rPr>
      </w:pPr>
      <w:r w:rsidRPr="00407B5B">
        <w:rPr>
          <w:rFonts w:ascii="Arial" w:hAnsi="Arial" w:cs="Arial"/>
          <w:sz w:val="24"/>
          <w:szCs w:val="24"/>
        </w:rPr>
        <w:t>Marriage-content</w:t>
      </w:r>
    </w:p>
    <w:p w:rsidR="00FE372F" w:rsidRDefault="00FE372F" w:rsidP="00FE372F">
      <w:pPr>
        <w:spacing w:after="0"/>
        <w:rPr>
          <w:rFonts w:ascii="Arial" w:hAnsi="Arial" w:cs="Arial"/>
          <w:color w:val="7030A0"/>
          <w:sz w:val="24"/>
          <w:szCs w:val="24"/>
        </w:rPr>
      </w:pPr>
    </w:p>
    <w:p w:rsidR="00FE372F" w:rsidRPr="00FE372F" w:rsidRDefault="00FE372F" w:rsidP="00FE372F">
      <w:pPr>
        <w:spacing w:after="0"/>
        <w:rPr>
          <w:rFonts w:ascii="Arial" w:hAnsi="Arial" w:cs="Arial"/>
          <w:color w:val="00B050"/>
          <w:sz w:val="24"/>
          <w:szCs w:val="24"/>
        </w:rPr>
      </w:pPr>
      <w:r w:rsidRPr="00FE372F">
        <w:rPr>
          <w:rFonts w:ascii="Arial" w:hAnsi="Arial" w:cs="Arial"/>
          <w:color w:val="00B050"/>
          <w:sz w:val="24"/>
          <w:szCs w:val="24"/>
        </w:rPr>
        <w:t>21</w:t>
      </w:r>
      <w:bookmarkStart w:id="0" w:name="_GoBack"/>
      <w:bookmarkEnd w:id="0"/>
    </w:p>
    <w:p w:rsidR="00FE372F" w:rsidRDefault="00FE372F" w:rsidP="00FE372F">
      <w:pPr>
        <w:spacing w:after="0"/>
        <w:rPr>
          <w:rFonts w:ascii="Arial" w:hAnsi="Arial" w:cs="Arial"/>
          <w:color w:val="7030A0"/>
          <w:sz w:val="24"/>
          <w:szCs w:val="24"/>
        </w:rPr>
      </w:pPr>
    </w:p>
    <w:p w:rsidR="00FE372F" w:rsidRDefault="00FE372F" w:rsidP="00FE372F">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Saving Your Marriage: What Can You Do?</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Maybe you’re reading this email through tears because your marriage is in trouble. Maybe you think there’s nothing that can be done to make things right and save your marriage. Or maybe you see some warning signs in your marriage that you’re worried about.</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I have good news for you today!</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FE372F" w:rsidRDefault="00FE372F" w:rsidP="00FE372F">
      <w:pPr>
        <w:spacing w:after="0"/>
        <w:rPr>
          <w:rFonts w:ascii="Arial" w:hAnsi="Arial" w:cs="Arial"/>
          <w:color w:val="0070C0"/>
          <w:sz w:val="24"/>
          <w:szCs w:val="24"/>
        </w:rPr>
      </w:pPr>
    </w:p>
    <w:p w:rsidR="00FE372F" w:rsidRDefault="00FE372F" w:rsidP="00FE372F">
      <w:pPr>
        <w:spacing w:after="0"/>
        <w:jc w:val="center"/>
        <w:rPr>
          <w:rFonts w:ascii="Arial" w:hAnsi="Arial" w:cs="Arial"/>
          <w:b/>
          <w:sz w:val="24"/>
          <w:szCs w:val="24"/>
        </w:rPr>
      </w:pPr>
      <w:r>
        <w:rPr>
          <w:rFonts w:ascii="Arial" w:hAnsi="Arial" w:cs="Arial"/>
          <w:b/>
          <w:sz w:val="24"/>
          <w:szCs w:val="24"/>
        </w:rPr>
        <w:t>No matter what shape your marriage is in—regardless of how bad it may be—there are things you can do to help save your marriage!</w:t>
      </w:r>
    </w:p>
    <w:p w:rsidR="00FE372F" w:rsidRDefault="00FE372F" w:rsidP="00FE372F">
      <w:pPr>
        <w:spacing w:after="0"/>
        <w:jc w:val="center"/>
        <w:rPr>
          <w:rFonts w:ascii="Arial" w:hAnsi="Arial" w:cs="Arial"/>
          <w:b/>
          <w:sz w:val="24"/>
          <w:szCs w:val="24"/>
        </w:rPr>
      </w:pPr>
    </w:p>
    <w:p w:rsidR="00FE372F" w:rsidRDefault="00FE372F" w:rsidP="00FE372F">
      <w:pPr>
        <w:spacing w:after="0"/>
        <w:rPr>
          <w:rFonts w:ascii="Arial" w:hAnsi="Arial" w:cs="Arial"/>
          <w:sz w:val="24"/>
          <w:szCs w:val="24"/>
        </w:rPr>
      </w:pPr>
      <w:r>
        <w:rPr>
          <w:rFonts w:ascii="Arial" w:hAnsi="Arial" w:cs="Arial"/>
          <w:sz w:val="24"/>
          <w:szCs w:val="24"/>
        </w:rPr>
        <w:t xml:space="preserve">Over the next few emails, I’m going to give you some very practical ways that you can help save your marriage. Some of them are easier than others to do, but they all can have a positive effect on your relationship with your spouse. </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 xml:space="preserve">One other note—you certainly can’t control the choices your spouse makes. You can’t control what he or she decides to do and say. But you definitely can control your own choices, words, and actions! </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Stay tuned to get some emergency marriage help...</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Here’s to a better marriage,</w:t>
      </w:r>
    </w:p>
    <w:p w:rsidR="00FE372F" w:rsidRDefault="00FE372F" w:rsidP="00FE372F">
      <w:pPr>
        <w:spacing w:after="0"/>
        <w:rPr>
          <w:rFonts w:ascii="Arial" w:hAnsi="Arial" w:cs="Arial"/>
          <w:sz w:val="24"/>
          <w:szCs w:val="24"/>
        </w:rPr>
      </w:pPr>
    </w:p>
    <w:p w:rsidR="00FE372F" w:rsidRDefault="00FE372F" w:rsidP="00FE372F">
      <w:pPr>
        <w:spacing w:after="0"/>
        <w:rPr>
          <w:rFonts w:ascii="Arial" w:hAnsi="Arial" w:cs="Arial"/>
          <w:sz w:val="24"/>
          <w:szCs w:val="24"/>
        </w:rPr>
      </w:pPr>
      <w:r>
        <w:rPr>
          <w:rFonts w:ascii="Arial" w:hAnsi="Arial" w:cs="Arial"/>
          <w:sz w:val="24"/>
          <w:szCs w:val="24"/>
        </w:rPr>
        <w:t>ADD NAME</w:t>
      </w:r>
    </w:p>
    <w:p w:rsidR="000829B4" w:rsidRDefault="00FE372F"/>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F7"/>
    <w:rsid w:val="003B1FF2"/>
    <w:rsid w:val="00AE26F7"/>
    <w:rsid w:val="00F97102"/>
    <w:rsid w:val="00FE3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1D3436-AA6D-49C5-8282-157833B4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72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2015-02-21T04:45:00Z</dcterms:created>
  <dcterms:modified xsi:type="dcterms:W3CDTF">2015-02-21T04:45:00Z</dcterms:modified>
</cp:coreProperties>
</file>