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436" w:rsidRPr="00407B5B" w:rsidRDefault="00BB4436" w:rsidP="00BB4436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>Marriage-content</w:t>
      </w:r>
    </w:p>
    <w:p w:rsidR="00BB4436" w:rsidRDefault="00BB4436" w:rsidP="00BB4436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BB4436" w:rsidRPr="00FE372F" w:rsidRDefault="00BB4436" w:rsidP="00BB4436">
      <w:pPr>
        <w:spacing w:after="0"/>
        <w:rPr>
          <w:rFonts w:ascii="Arial" w:hAnsi="Arial" w:cs="Arial"/>
          <w:color w:val="00B050"/>
          <w:sz w:val="24"/>
          <w:szCs w:val="24"/>
        </w:rPr>
      </w:pPr>
      <w:r w:rsidRPr="00FE372F">
        <w:rPr>
          <w:rFonts w:ascii="Arial" w:hAnsi="Arial" w:cs="Arial"/>
          <w:color w:val="00B050"/>
          <w:sz w:val="24"/>
          <w:szCs w:val="24"/>
        </w:rPr>
        <w:t>2</w:t>
      </w:r>
      <w:r>
        <w:rPr>
          <w:rFonts w:ascii="Arial" w:hAnsi="Arial" w:cs="Arial"/>
          <w:color w:val="00B050"/>
          <w:sz w:val="24"/>
          <w:szCs w:val="24"/>
        </w:rPr>
        <w:t>3</w:t>
      </w:r>
      <w:bookmarkStart w:id="0" w:name="_GoBack"/>
      <w:bookmarkEnd w:id="0"/>
    </w:p>
    <w:p w:rsidR="00BB4436" w:rsidRDefault="00BB4436" w:rsidP="00BB4436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 xml:space="preserve">SUBJECT: </w:t>
      </w:r>
      <w:r>
        <w:rPr>
          <w:rFonts w:ascii="Arial" w:hAnsi="Arial" w:cs="Arial"/>
          <w:sz w:val="24"/>
          <w:szCs w:val="24"/>
        </w:rPr>
        <w:t>Saving Your Marriage: Avoid Emotional Attachments</w:t>
      </w: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NOTE: This email is for both sexes, but I admit that it probably applies more to women than to men. </w:t>
      </w: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a married person, you look to your spouse for emotional support—and rightfully so. The person you’re married to makes you feel special; that’s probably one of the reasons you married him or her in the first place!</w:t>
      </w: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part of marriage is both a blessing and a curse—when things are going well, when you are getting that emotional support and feeling that connection, then WABAM!—all is good. But when things are a little disjointed, when that emotional support and connection are slipping a bit, there can be a problem.</w:t>
      </w: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turns out it can actually be a really big problem.</w:t>
      </w: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</w:p>
    <w:p w:rsidR="00BB4436" w:rsidRDefault="00BB4436" w:rsidP="00BB4436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</w:p>
    <w:p w:rsidR="00BB4436" w:rsidRDefault="00BB4436" w:rsidP="00BB443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If you want to have a strong marriage, don’t allow yourself to form emotional attachments to members of the opposite sex other than your spouse!</w:t>
      </w:r>
    </w:p>
    <w:p w:rsidR="00BB4436" w:rsidRDefault="00BB4436" w:rsidP="00BB443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find yourself feeling flattered by something your boss says to you—more flattered than you should feel—take heed. If you catch yourself dressing in a way that you think might please someone other than your spouse, watch out. </w:t>
      </w: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Guard yourself from unhealthy emotional attachments—your marriage will be the better for it.</w:t>
      </w: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</w:p>
    <w:p w:rsidR="00BB4436" w:rsidRDefault="00BB4436" w:rsidP="00BB443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BB4436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241"/>
    <w:rsid w:val="001C0241"/>
    <w:rsid w:val="003B1FF2"/>
    <w:rsid w:val="00BB4436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04F7DF-73B9-4897-8E54-CC1AA67F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43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2015-02-21T04:46:00Z</dcterms:created>
  <dcterms:modified xsi:type="dcterms:W3CDTF">2015-02-21T04:46:00Z</dcterms:modified>
</cp:coreProperties>
</file>