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363" w:rsidRPr="00407B5B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703363" w:rsidRDefault="00703363" w:rsidP="00703363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703363" w:rsidRPr="004636AF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</w:t>
      </w:r>
      <w:bookmarkStart w:id="0" w:name="_GoBack"/>
      <w:bookmarkEnd w:id="0"/>
    </w:p>
    <w:p w:rsidR="00703363" w:rsidRDefault="00703363" w:rsidP="00703363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Money, money, money...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no secret—money can be the cause of big problems in a marriage. 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Problems might be caused by disagreements over how to spend money or by lack of money in general. Problems can even be caused when a couple has too much money, hard as that is to believe!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Pr="001E4901" w:rsidRDefault="00703363" w:rsidP="00703363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E4901">
        <w:rPr>
          <w:rFonts w:ascii="Arial" w:hAnsi="Arial" w:cs="Arial"/>
          <w:b/>
          <w:sz w:val="24"/>
          <w:szCs w:val="24"/>
        </w:rPr>
        <w:t>If you want to have a strong marriage, you and your spouse must</w:t>
      </w:r>
      <w:r>
        <w:rPr>
          <w:rFonts w:ascii="Arial" w:hAnsi="Arial" w:cs="Arial"/>
          <w:b/>
          <w:sz w:val="24"/>
          <w:szCs w:val="24"/>
        </w:rPr>
        <w:t xml:space="preserve"> be on the same page when it comes to money issues. </w:t>
      </w:r>
    </w:p>
    <w:p w:rsidR="00703363" w:rsidRDefault="00703363" w:rsidP="007033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can you do this? 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Whether you’re just starting out in your marriage or have been married for a long time, here are some practical things you can do to make sure money does not drive a wedge between you and your spouse: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Don’t make major financial decisions without discussing them with your spouse first.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Sit down together and map out a financial plan for you as a couple. 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If you have a spending problem, make sure to get the help you need to get your spending under control. 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Talk on a regular basis about finances; discuss bills and upcoming expenses together. 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Finances don’t have to be a source of stress in your marriage! Take steps today to work on financial communication with your spouse.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</w:p>
    <w:p w:rsidR="00703363" w:rsidRDefault="00703363" w:rsidP="007033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70336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B3"/>
    <w:rsid w:val="003B1FF2"/>
    <w:rsid w:val="00703363"/>
    <w:rsid w:val="00D449B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E799E9-0998-4884-83F5-07BD4EC9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3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2015-02-21T04:48:00Z</dcterms:created>
  <dcterms:modified xsi:type="dcterms:W3CDTF">2015-02-21T04:49:00Z</dcterms:modified>
</cp:coreProperties>
</file>