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5250B" w:rsidRDefault="0045250B" w:rsidP="0045250B">
      <w:r>
        <w:t>Meditation</w:t>
      </w:r>
    </w:p>
    <w:p w:rsidR="0045250B" w:rsidRDefault="0045250B" w:rsidP="0045250B"/>
    <w:p w:rsidR="0045250B" w:rsidRDefault="0045250B" w:rsidP="0045250B">
      <w:r>
        <w:t>Promo 1</w:t>
      </w:r>
      <w:r>
        <w:t>4</w:t>
      </w:r>
      <w:bookmarkStart w:id="0" w:name="_GoBack"/>
      <w:bookmarkEnd w:id="0"/>
    </w:p>
    <w:p w:rsidR="0045250B" w:rsidRDefault="0045250B" w:rsidP="0045250B"/>
    <w:p w:rsidR="00367074" w:rsidRDefault="0045250B" w:rsidP="0045250B">
      <w:r>
        <w:rPr>
          <w:b/>
          <w:color w:val="auto"/>
        </w:rPr>
        <w:t xml:space="preserve">SUBJECT: </w:t>
      </w:r>
      <w:r>
        <w:rPr>
          <w:b/>
        </w:rPr>
        <w:t xml:space="preserve"> My Wisdom. My Children. My Wealth. It’s All Hogwash, &lt;</w:t>
      </w:r>
      <w:proofErr w:type="spellStart"/>
      <w:r>
        <w:rPr>
          <w:b/>
        </w:rPr>
        <w:t>firstname</w:t>
      </w:r>
      <w:proofErr w:type="spellEnd"/>
      <w:r>
        <w:rPr>
          <w:b/>
        </w:rPr>
        <w:t>&gt;!</w:t>
      </w:r>
    </w:p>
    <w:p w:rsidR="00367074" w:rsidRDefault="00367074"/>
    <w:p w:rsidR="00367074" w:rsidRDefault="0045250B">
      <w:r>
        <w:t xml:space="preserve">How can a man who is a fool claim that anything is his to own? </w:t>
      </w:r>
    </w:p>
    <w:p w:rsidR="00367074" w:rsidRDefault="00367074"/>
    <w:p w:rsidR="00367074" w:rsidRDefault="0045250B">
      <w:r>
        <w:t>Why would a wise man claim anything anyway?</w:t>
      </w:r>
    </w:p>
    <w:p w:rsidR="00367074" w:rsidRDefault="00367074"/>
    <w:p w:rsidR="00367074" w:rsidRDefault="0045250B">
      <w:r>
        <w:t>When you choose to enter into the meditative way of living, there is no going back. It’s sort of like a Meditation Mafia follows your brain around from then on makes you check your thoughts, words and behaviors as often as you can remember to do so.</w:t>
      </w:r>
    </w:p>
    <w:p w:rsidR="00367074" w:rsidRDefault="00367074"/>
    <w:p w:rsidR="00367074" w:rsidRDefault="0045250B">
      <w:r>
        <w:t>A foo</w:t>
      </w:r>
      <w:r>
        <w:t>lish man (or woman) will attach to material items. He will attach to other humans. He will attach to lots of things - and NONE of them will ever be even slightly able to bring him any lasting happiness.</w:t>
      </w:r>
    </w:p>
    <w:p w:rsidR="00367074" w:rsidRDefault="00367074"/>
    <w:p w:rsidR="00367074" w:rsidRDefault="0045250B">
      <w:r>
        <w:t>The Buddha says that even wives and children, althou</w:t>
      </w:r>
      <w:r>
        <w:t>gh soft tethers indeed, still hold you down. If you claim to own something, or someone, then you are off base right from the start and no real happiness can arise from that space.</w:t>
      </w:r>
    </w:p>
    <w:p w:rsidR="00367074" w:rsidRDefault="00367074"/>
    <w:p w:rsidR="00367074" w:rsidRDefault="0045250B">
      <w:r>
        <w:t>So don’t think so much in terms of “my wealth”, “my wife”, “my children” or</w:t>
      </w:r>
      <w:r>
        <w:t xml:space="preserve"> “my” anything. Simply </w:t>
      </w:r>
      <w:hyperlink r:id="rId4">
        <w:r>
          <w:rPr>
            <w:color w:val="1155CC"/>
            <w:u w:val="single"/>
          </w:rPr>
          <w:t>learn to live</w:t>
        </w:r>
      </w:hyperlink>
      <w:r>
        <w:t xml:space="preserve"> in accordance to the ways of wisdom. Namaste.</w:t>
      </w:r>
    </w:p>
    <w:p w:rsidR="00367074" w:rsidRDefault="00367074"/>
    <w:p w:rsidR="00367074" w:rsidRDefault="00367074"/>
    <w:sectPr w:rsidR="0036707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367074"/>
    <w:rsid w:val="00367074"/>
    <w:rsid w:val="00452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7BDE8E-EE71-43C7-84E1-426C4E0A4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705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hesecretofdeliberatecreation.com/tsdccbaffiliat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974</Characters>
  <Application>Microsoft Office Word</Application>
  <DocSecurity>0</DocSecurity>
  <Lines>8</Lines>
  <Paragraphs>2</Paragraphs>
  <ScaleCrop>false</ScaleCrop>
  <Company/>
  <LinksUpToDate>false</LinksUpToDate>
  <CharactersWithSpaces>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my wisdom my children.docx</dc:title>
  <cp:lastModifiedBy>Laurel Horan</cp:lastModifiedBy>
  <cp:revision>2</cp:revision>
  <dcterms:created xsi:type="dcterms:W3CDTF">2015-02-19T00:39:00Z</dcterms:created>
  <dcterms:modified xsi:type="dcterms:W3CDTF">2015-02-19T00:39:00Z</dcterms:modified>
</cp:coreProperties>
</file>